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C6" w:rsidRPr="00BA64F4" w:rsidRDefault="00A807AD" w:rsidP="00A807AD">
      <w:pPr>
        <w:pStyle w:val="CitaoIntensa"/>
        <w:ind w:left="0" w:right="-1"/>
        <w:jc w:val="both"/>
        <w:rPr>
          <w:rStyle w:val="Forte"/>
          <w:rFonts w:asciiTheme="majorHAnsi" w:hAnsiTheme="majorHAnsi" w:cs="Times New Roman"/>
          <w:b/>
          <w:i w:val="0"/>
          <w:color w:val="17365D" w:themeColor="text2" w:themeShade="BF"/>
          <w:sz w:val="32"/>
          <w:szCs w:val="32"/>
        </w:rPr>
      </w:pPr>
      <w:r w:rsidRPr="00BA64F4">
        <w:rPr>
          <w:rStyle w:val="Forte"/>
          <w:rFonts w:asciiTheme="majorHAnsi" w:hAnsiTheme="majorHAnsi" w:cs="Times New Roman"/>
          <w:b/>
          <w:i w:val="0"/>
          <w:color w:val="17365D" w:themeColor="text2" w:themeShade="BF"/>
          <w:sz w:val="32"/>
          <w:szCs w:val="32"/>
        </w:rPr>
        <w:t xml:space="preserve">Guia para cobranças do Termo Declaratório, Certificação Eletrônica, Registro da UE, Alteração Regime de </w:t>
      </w:r>
      <w:proofErr w:type="gramStart"/>
      <w:r w:rsidRPr="00BA64F4">
        <w:rPr>
          <w:rStyle w:val="Forte"/>
          <w:rFonts w:asciiTheme="majorHAnsi" w:hAnsiTheme="majorHAnsi" w:cs="Times New Roman"/>
          <w:b/>
          <w:i w:val="0"/>
          <w:color w:val="17365D" w:themeColor="text2" w:themeShade="BF"/>
          <w:sz w:val="32"/>
          <w:szCs w:val="32"/>
        </w:rPr>
        <w:t>Bens</w:t>
      </w:r>
      <w:proofErr w:type="gramEnd"/>
    </w:p>
    <w:p w:rsidR="00A807AD" w:rsidRPr="00455A9D" w:rsidRDefault="00A807AD" w:rsidP="00A807AD">
      <w:pPr>
        <w:pStyle w:val="Ttulo1"/>
        <w:rPr>
          <w:color w:val="17365D" w:themeColor="text2" w:themeShade="BF"/>
        </w:rPr>
      </w:pPr>
      <w:r w:rsidRPr="00455A9D">
        <w:rPr>
          <w:color w:val="17365D" w:themeColor="text2" w:themeShade="BF"/>
          <w:u w:val="single"/>
        </w:rPr>
        <w:t xml:space="preserve">ATOS PAGOS </w:t>
      </w:r>
    </w:p>
    <w:p w:rsidR="00A807AD" w:rsidRPr="005F425D" w:rsidRDefault="00A807AD" w:rsidP="00A807AD">
      <w:pPr>
        <w:pStyle w:val="PargrafodaLista"/>
        <w:spacing w:line="30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AD" w:rsidRPr="008B5215" w:rsidRDefault="00A807AD" w:rsidP="00A807AD">
      <w:pPr>
        <w:pStyle w:val="PargrafodaLista"/>
        <w:numPr>
          <w:ilvl w:val="0"/>
          <w:numId w:val="1"/>
        </w:numPr>
        <w:spacing w:line="300" w:lineRule="auto"/>
        <w:ind w:left="141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215">
        <w:rPr>
          <w:rFonts w:ascii="Times New Roman" w:hAnsi="Times New Roman" w:cs="Times New Roman"/>
          <w:b/>
          <w:sz w:val="26"/>
          <w:szCs w:val="26"/>
        </w:rPr>
        <w:t xml:space="preserve">Tipo de tributação: </w:t>
      </w:r>
      <w:proofErr w:type="gramStart"/>
      <w:r w:rsidRPr="008B5215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</w:p>
    <w:tbl>
      <w:tblPr>
        <w:tblStyle w:val="GradeMdia3-nfase1"/>
        <w:tblW w:w="8613" w:type="dxa"/>
        <w:tblLook w:val="04A0" w:firstRow="1" w:lastRow="0" w:firstColumn="1" w:lastColumn="0" w:noHBand="0" w:noVBand="1"/>
      </w:tblPr>
      <w:tblGrid>
        <w:gridCol w:w="1276"/>
        <w:gridCol w:w="7337"/>
      </w:tblGrid>
      <w:tr w:rsidR="00A807AD" w:rsidRPr="005F425D" w:rsidTr="004B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A807AD" w:rsidRPr="005F425D" w:rsidRDefault="00A807AD" w:rsidP="00A807AD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F425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Código</w:t>
            </w:r>
          </w:p>
        </w:tc>
        <w:tc>
          <w:tcPr>
            <w:tcW w:w="7337" w:type="dxa"/>
          </w:tcPr>
          <w:p w:rsidR="00A807AD" w:rsidRPr="005F425D" w:rsidRDefault="00A807AD" w:rsidP="00A807A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F425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Descrição</w:t>
            </w:r>
          </w:p>
        </w:tc>
      </w:tr>
      <w:tr w:rsidR="00A807AD" w:rsidRPr="005F425D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DAEEF3" w:themeFill="accent5" w:themeFillTint="33"/>
            <w:vAlign w:val="center"/>
          </w:tcPr>
          <w:p w:rsidR="00A807AD" w:rsidRPr="005F425D" w:rsidRDefault="00A807AD" w:rsidP="00A807AD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5F42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37" w:type="dxa"/>
            <w:shd w:val="clear" w:color="auto" w:fill="DAEEF3" w:themeFill="accent5" w:themeFillTint="33"/>
            <w:vAlign w:val="center"/>
          </w:tcPr>
          <w:p w:rsidR="00A807AD" w:rsidRPr="005F425D" w:rsidRDefault="00A807AD" w:rsidP="00A807A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25D"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</w:tr>
    </w:tbl>
    <w:p w:rsidR="0050233B" w:rsidRPr="005F425D" w:rsidRDefault="0050233B" w:rsidP="00A807AD">
      <w:pPr>
        <w:pStyle w:val="PargrafodaLista"/>
        <w:spacing w:line="30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807AD" w:rsidRPr="00035E30" w:rsidRDefault="001819CB" w:rsidP="00A807AD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sz w:val="26"/>
          <w:szCs w:val="26"/>
        </w:rPr>
      </w:pPr>
      <w:r w:rsidRPr="008B5215">
        <w:rPr>
          <w:rFonts w:ascii="Times New Roman" w:hAnsi="Times New Roman" w:cs="Times New Roman"/>
          <w:b/>
          <w:sz w:val="26"/>
          <w:szCs w:val="26"/>
        </w:rPr>
        <w:t>Termo D</w:t>
      </w:r>
      <w:r w:rsidRPr="00035E30">
        <w:rPr>
          <w:rFonts w:ascii="Times New Roman" w:hAnsi="Times New Roman" w:cs="Times New Roman"/>
          <w:b/>
          <w:sz w:val="26"/>
          <w:szCs w:val="26"/>
        </w:rPr>
        <w:t>eclaratório</w:t>
      </w:r>
      <w:r w:rsidR="00444F29" w:rsidRPr="00035E30">
        <w:rPr>
          <w:rFonts w:ascii="Times New Roman" w:hAnsi="Times New Roman" w:cs="Times New Roman"/>
          <w:b/>
          <w:sz w:val="26"/>
          <w:szCs w:val="26"/>
        </w:rPr>
        <w:t xml:space="preserve"> de União Estável</w:t>
      </w:r>
    </w:p>
    <w:p w:rsidR="001819CB" w:rsidRPr="001819CB" w:rsidRDefault="001819CB" w:rsidP="00662286">
      <w:pPr>
        <w:pStyle w:val="PargrafodaLista"/>
        <w:spacing w:after="0" w:line="300" w:lineRule="auto"/>
        <w:ind w:left="14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9CB" w:rsidRPr="008B5215" w:rsidRDefault="001819CB" w:rsidP="008B5215">
      <w:pPr>
        <w:pStyle w:val="PargrafodaLista"/>
        <w:numPr>
          <w:ilvl w:val="1"/>
          <w:numId w:val="3"/>
        </w:numPr>
        <w:spacing w:before="120"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215">
        <w:rPr>
          <w:rFonts w:ascii="Times New Roman" w:hAnsi="Times New Roman" w:cs="Times New Roman"/>
          <w:sz w:val="24"/>
          <w:szCs w:val="24"/>
        </w:rPr>
        <w:t>Códigos dos atos: 7902 + 8101+7804</w:t>
      </w:r>
    </w:p>
    <w:p w:rsidR="003E3570" w:rsidRPr="008B5215" w:rsidRDefault="003E3570" w:rsidP="00662286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215">
        <w:rPr>
          <w:rFonts w:ascii="Times New Roman" w:hAnsi="Times New Roman" w:cs="Times New Roman"/>
          <w:sz w:val="24"/>
          <w:szCs w:val="24"/>
        </w:rPr>
        <w:t>Obs.</w:t>
      </w:r>
      <w:r w:rsidR="004A18E6">
        <w:rPr>
          <w:rFonts w:ascii="Times New Roman" w:hAnsi="Times New Roman" w:cs="Times New Roman"/>
          <w:sz w:val="24"/>
          <w:szCs w:val="24"/>
        </w:rPr>
        <w:t>1</w:t>
      </w:r>
      <w:r w:rsidRPr="008B5215">
        <w:rPr>
          <w:rFonts w:ascii="Times New Roman" w:hAnsi="Times New Roman" w:cs="Times New Roman"/>
          <w:sz w:val="24"/>
          <w:szCs w:val="24"/>
        </w:rPr>
        <w:t xml:space="preserve">: Os atos </w:t>
      </w:r>
      <w:r w:rsidR="004A18E6">
        <w:rPr>
          <w:rFonts w:ascii="Times New Roman" w:hAnsi="Times New Roman" w:cs="Times New Roman"/>
          <w:sz w:val="24"/>
          <w:szCs w:val="24"/>
        </w:rPr>
        <w:t>7902+8101</w:t>
      </w:r>
      <w:r w:rsidR="004A18E6" w:rsidRPr="008B5215">
        <w:rPr>
          <w:rFonts w:ascii="Times New Roman" w:hAnsi="Times New Roman" w:cs="Times New Roman"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sz w:val="24"/>
          <w:szCs w:val="24"/>
        </w:rPr>
        <w:t>serão</w:t>
      </w:r>
      <w:r w:rsidR="004A18E6">
        <w:rPr>
          <w:rFonts w:ascii="Times New Roman" w:hAnsi="Times New Roman" w:cs="Times New Roman"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sz w:val="24"/>
          <w:szCs w:val="24"/>
        </w:rPr>
        <w:t xml:space="preserve">cotados no termo que será arquivado na Serventia. </w:t>
      </w:r>
    </w:p>
    <w:p w:rsidR="003E3570" w:rsidRDefault="004A18E6" w:rsidP="00773E1F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215">
        <w:rPr>
          <w:rFonts w:ascii="Times New Roman" w:hAnsi="Times New Roman" w:cs="Times New Roman"/>
          <w:sz w:val="24"/>
          <w:szCs w:val="24"/>
        </w:rPr>
        <w:t>Obs.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5215">
        <w:rPr>
          <w:rFonts w:ascii="Times New Roman" w:hAnsi="Times New Roman" w:cs="Times New Roman"/>
          <w:sz w:val="24"/>
          <w:szCs w:val="24"/>
        </w:rPr>
        <w:t>:</w:t>
      </w:r>
      <w:r w:rsidRPr="004A18E6">
        <w:rPr>
          <w:rFonts w:ascii="Times New Roman" w:hAnsi="Times New Roman" w:cs="Times New Roman"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sz w:val="24"/>
          <w:szCs w:val="24"/>
        </w:rPr>
        <w:t>O 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sz w:val="24"/>
          <w:szCs w:val="24"/>
        </w:rPr>
        <w:t>7804 ser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8B5215">
        <w:rPr>
          <w:rFonts w:ascii="Times New Roman" w:hAnsi="Times New Roman" w:cs="Times New Roman"/>
          <w:sz w:val="24"/>
          <w:szCs w:val="24"/>
        </w:rPr>
        <w:t xml:space="preserve"> cotado n</w:t>
      </w:r>
      <w:r>
        <w:rPr>
          <w:rFonts w:ascii="Times New Roman" w:hAnsi="Times New Roman" w:cs="Times New Roman"/>
          <w:sz w:val="24"/>
          <w:szCs w:val="24"/>
        </w:rPr>
        <w:t>a certidão de documentos arqui</w:t>
      </w:r>
      <w:r w:rsidR="00773E1F">
        <w:rPr>
          <w:rFonts w:ascii="Times New Roman" w:hAnsi="Times New Roman" w:cs="Times New Roman"/>
          <w:sz w:val="24"/>
          <w:szCs w:val="24"/>
        </w:rPr>
        <w:t>vados que será entregue a parte.</w:t>
      </w:r>
    </w:p>
    <w:p w:rsidR="00773E1F" w:rsidRDefault="00773E1F" w:rsidP="0050233B">
      <w:pPr>
        <w:pStyle w:val="PargrafodaLista"/>
        <w:spacing w:after="0" w:line="300" w:lineRule="auto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44F29" w:rsidRPr="00337341" w:rsidRDefault="00444F29" w:rsidP="00444F29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>Termo Declaratório de Dissolução de União Estável</w:t>
      </w:r>
      <w:r w:rsidR="00773E1F" w:rsidRPr="00337341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773E1F" w:rsidRPr="00337341">
        <w:rPr>
          <w:rFonts w:ascii="Times New Roman" w:hAnsi="Times New Roman" w:cs="Times New Roman"/>
          <w:b/>
          <w:sz w:val="20"/>
          <w:szCs w:val="20"/>
        </w:rPr>
        <w:t>(SEM PARTILHA DE BENS</w:t>
      </w:r>
      <w:r w:rsidR="0003693F" w:rsidRPr="00337341">
        <w:rPr>
          <w:rFonts w:ascii="Times New Roman" w:hAnsi="Times New Roman" w:cs="Times New Roman"/>
          <w:b/>
          <w:sz w:val="20"/>
          <w:szCs w:val="20"/>
        </w:rPr>
        <w:t xml:space="preserve"> OU COM PARTILHA* SEM EXCEDENTE DE MEAÇÃO</w:t>
      </w:r>
      <w:r w:rsidR="00773E1F" w:rsidRPr="00337341">
        <w:rPr>
          <w:rFonts w:ascii="Times New Roman" w:hAnsi="Times New Roman" w:cs="Times New Roman"/>
          <w:b/>
          <w:sz w:val="20"/>
          <w:szCs w:val="20"/>
        </w:rPr>
        <w:t>)</w:t>
      </w:r>
    </w:p>
    <w:p w:rsidR="0003693F" w:rsidRPr="00337341" w:rsidRDefault="0003693F" w:rsidP="0050233B">
      <w:pPr>
        <w:pStyle w:val="PargrafodaLista"/>
        <w:spacing w:after="0" w:line="300" w:lineRule="auto"/>
        <w:ind w:left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3693F" w:rsidRPr="00337341" w:rsidRDefault="0003693F" w:rsidP="00444F29">
      <w:pPr>
        <w:pStyle w:val="PargrafodaLista"/>
        <w:spacing w:line="300" w:lineRule="auto"/>
        <w:ind w:left="0"/>
        <w:jc w:val="both"/>
        <w:rPr>
          <w:rFonts w:ascii="Times New Roman" w:hAnsi="Times New Roman" w:cs="Times New Roman"/>
        </w:rPr>
      </w:pPr>
      <w:r w:rsidRPr="00337341">
        <w:rPr>
          <w:rFonts w:ascii="Times New Roman" w:hAnsi="Times New Roman" w:cs="Times New Roman"/>
          <w:b/>
        </w:rPr>
        <w:t>*</w:t>
      </w:r>
      <w:r w:rsidRPr="00337341">
        <w:rPr>
          <w:rFonts w:ascii="Times New Roman" w:hAnsi="Times New Roman" w:cs="Times New Roman"/>
        </w:rPr>
        <w:t xml:space="preserve">Sempre que houver partilha de bens deverá ser encaminhado a SEF a Declaração de Bens e Direitos para análise. </w:t>
      </w:r>
    </w:p>
    <w:p w:rsidR="0003693F" w:rsidRPr="00337341" w:rsidRDefault="0003693F" w:rsidP="00444F29">
      <w:pPr>
        <w:pStyle w:val="PargrafodaLista"/>
        <w:spacing w:line="30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F29" w:rsidRPr="00337341" w:rsidRDefault="00444F29" w:rsidP="00773E1F">
      <w:pPr>
        <w:pStyle w:val="PargrafodaLista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 xml:space="preserve">1° </w:t>
      </w:r>
      <w:r w:rsidR="00773E1F" w:rsidRPr="00337341">
        <w:rPr>
          <w:rFonts w:ascii="Times New Roman" w:hAnsi="Times New Roman" w:cs="Times New Roman"/>
          <w:b/>
          <w:sz w:val="26"/>
          <w:szCs w:val="26"/>
        </w:rPr>
        <w:t>L</w:t>
      </w:r>
      <w:r w:rsidRPr="00337341">
        <w:rPr>
          <w:rFonts w:ascii="Times New Roman" w:hAnsi="Times New Roman" w:cs="Times New Roman"/>
          <w:b/>
          <w:sz w:val="26"/>
          <w:szCs w:val="26"/>
        </w:rPr>
        <w:t>avratura do termo:</w:t>
      </w:r>
    </w:p>
    <w:p w:rsidR="00444F29" w:rsidRPr="00337341" w:rsidRDefault="00444F29" w:rsidP="00773E1F">
      <w:pPr>
        <w:pStyle w:val="PargrafodaLista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01660" w:rsidRPr="00337341" w:rsidRDefault="00444F29" w:rsidP="0050233B">
      <w:pPr>
        <w:pStyle w:val="PargrafodaLista"/>
        <w:numPr>
          <w:ilvl w:val="1"/>
          <w:numId w:val="3"/>
        </w:numPr>
        <w:spacing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 xml:space="preserve">Códigos dos atos: </w:t>
      </w:r>
      <w:r w:rsidR="00B01660" w:rsidRPr="00337341">
        <w:rPr>
          <w:rFonts w:ascii="Times New Roman" w:hAnsi="Times New Roman" w:cs="Times New Roman"/>
          <w:sz w:val="24"/>
          <w:szCs w:val="24"/>
        </w:rPr>
        <w:t>7902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+ </w:t>
      </w:r>
      <w:r w:rsidR="00B01660" w:rsidRPr="00337341">
        <w:rPr>
          <w:rFonts w:ascii="Times New Roman" w:hAnsi="Times New Roman" w:cs="Times New Roman"/>
          <w:sz w:val="24"/>
          <w:szCs w:val="24"/>
        </w:rPr>
        <w:t>780</w:t>
      </w:r>
      <w:r w:rsidR="00035E30" w:rsidRPr="00337341">
        <w:rPr>
          <w:rFonts w:ascii="Times New Roman" w:hAnsi="Times New Roman" w:cs="Times New Roman"/>
          <w:sz w:val="24"/>
          <w:szCs w:val="24"/>
        </w:rPr>
        <w:t>4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+</w:t>
      </w:r>
      <w:r w:rsidR="00B01660" w:rsidRPr="00337341">
        <w:rPr>
          <w:rFonts w:ascii="Times New Roman" w:hAnsi="Times New Roman" w:cs="Times New Roman"/>
          <w:sz w:val="24"/>
          <w:szCs w:val="24"/>
        </w:rPr>
        <w:t xml:space="preserve"> 8101 </w:t>
      </w:r>
    </w:p>
    <w:p w:rsidR="00B01660" w:rsidRPr="00337341" w:rsidRDefault="00B01660" w:rsidP="00773E1F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 xml:space="preserve">Obs.: Os atos 7902+8101 serão cotados no termo que será arquivado na Serventia. </w:t>
      </w:r>
    </w:p>
    <w:p w:rsidR="00035E30" w:rsidRPr="00337341" w:rsidRDefault="00B01660" w:rsidP="00773E1F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>Obs.2: O ato 780</w:t>
      </w:r>
      <w:r w:rsidR="00035E30" w:rsidRPr="00337341">
        <w:rPr>
          <w:rFonts w:ascii="Times New Roman" w:hAnsi="Times New Roman" w:cs="Times New Roman"/>
          <w:sz w:val="24"/>
          <w:szCs w:val="24"/>
        </w:rPr>
        <w:t>4</w:t>
      </w:r>
      <w:r w:rsidRPr="00337341">
        <w:rPr>
          <w:rFonts w:ascii="Times New Roman" w:hAnsi="Times New Roman" w:cs="Times New Roman"/>
          <w:sz w:val="24"/>
          <w:szCs w:val="24"/>
        </w:rPr>
        <w:t xml:space="preserve"> será cotado na certidão de documentos arqui</w:t>
      </w:r>
      <w:r w:rsidR="00035E30" w:rsidRPr="00337341">
        <w:rPr>
          <w:rFonts w:ascii="Times New Roman" w:hAnsi="Times New Roman" w:cs="Times New Roman"/>
          <w:sz w:val="24"/>
          <w:szCs w:val="24"/>
        </w:rPr>
        <w:t>vados que será entregue a parte</w:t>
      </w:r>
      <w:r w:rsidR="00773E1F" w:rsidRPr="00337341">
        <w:rPr>
          <w:rFonts w:ascii="Times New Roman" w:hAnsi="Times New Roman" w:cs="Times New Roman"/>
          <w:sz w:val="24"/>
          <w:szCs w:val="24"/>
        </w:rPr>
        <w:t>.</w:t>
      </w:r>
      <w:r w:rsidR="00035E30" w:rsidRPr="0033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660" w:rsidRPr="00337341" w:rsidRDefault="00B01660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44F29" w:rsidRPr="00337341" w:rsidRDefault="00444F29" w:rsidP="00773E1F">
      <w:pPr>
        <w:pStyle w:val="PargrafodaLista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 xml:space="preserve">2° </w:t>
      </w:r>
      <w:r w:rsidR="00773E1F" w:rsidRPr="00337341">
        <w:rPr>
          <w:rFonts w:ascii="Times New Roman" w:hAnsi="Times New Roman" w:cs="Times New Roman"/>
          <w:b/>
          <w:sz w:val="26"/>
          <w:szCs w:val="26"/>
        </w:rPr>
        <w:t>A</w:t>
      </w:r>
      <w:r w:rsidRPr="00337341">
        <w:rPr>
          <w:rFonts w:ascii="Times New Roman" w:hAnsi="Times New Roman" w:cs="Times New Roman"/>
          <w:b/>
          <w:sz w:val="26"/>
          <w:szCs w:val="26"/>
        </w:rPr>
        <w:t>verbação</w:t>
      </w:r>
      <w:r w:rsidR="00B01660" w:rsidRPr="00337341">
        <w:rPr>
          <w:rFonts w:ascii="Times New Roman" w:hAnsi="Times New Roman" w:cs="Times New Roman"/>
          <w:b/>
          <w:sz w:val="26"/>
          <w:szCs w:val="26"/>
        </w:rPr>
        <w:t xml:space="preserve"> da dissolução</w:t>
      </w:r>
      <w:r w:rsidR="00773E1F" w:rsidRPr="00337341">
        <w:rPr>
          <w:rFonts w:ascii="Times New Roman" w:hAnsi="Times New Roman" w:cs="Times New Roman"/>
          <w:b/>
          <w:sz w:val="24"/>
          <w:szCs w:val="24"/>
        </w:rPr>
        <w:t xml:space="preserve"> no </w:t>
      </w:r>
      <w:proofErr w:type="spellStart"/>
      <w:r w:rsidR="00773E1F" w:rsidRPr="00337341">
        <w:rPr>
          <w:rFonts w:ascii="Times New Roman" w:hAnsi="Times New Roman" w:cs="Times New Roman"/>
          <w:b/>
          <w:sz w:val="24"/>
          <w:szCs w:val="24"/>
        </w:rPr>
        <w:t>Livro-E</w:t>
      </w:r>
      <w:proofErr w:type="spellEnd"/>
    </w:p>
    <w:p w:rsidR="00444F29" w:rsidRPr="00337341" w:rsidRDefault="00444F29" w:rsidP="0050233B">
      <w:pPr>
        <w:pStyle w:val="PargrafodaLista"/>
        <w:spacing w:after="0" w:line="30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4F29" w:rsidRPr="00337341" w:rsidRDefault="00444F29" w:rsidP="0050233B">
      <w:pPr>
        <w:pStyle w:val="PargrafodaLista"/>
        <w:numPr>
          <w:ilvl w:val="1"/>
          <w:numId w:val="3"/>
        </w:numPr>
        <w:spacing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 xml:space="preserve">Códigos dos atos: </w:t>
      </w:r>
      <w:r w:rsidR="00B01660" w:rsidRPr="00337341">
        <w:rPr>
          <w:rFonts w:ascii="Times New Roman" w:hAnsi="Times New Roman" w:cs="Times New Roman"/>
          <w:sz w:val="24"/>
          <w:szCs w:val="24"/>
        </w:rPr>
        <w:t>7402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+ </w:t>
      </w:r>
      <w:r w:rsidR="00B01660" w:rsidRPr="00337341">
        <w:rPr>
          <w:rFonts w:ascii="Times New Roman" w:hAnsi="Times New Roman" w:cs="Times New Roman"/>
          <w:sz w:val="24"/>
          <w:szCs w:val="24"/>
        </w:rPr>
        <w:t>7802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+ </w:t>
      </w:r>
      <w:r w:rsidR="00B01660" w:rsidRPr="00337341">
        <w:rPr>
          <w:rFonts w:ascii="Times New Roman" w:hAnsi="Times New Roman" w:cs="Times New Roman"/>
          <w:sz w:val="24"/>
          <w:szCs w:val="24"/>
        </w:rPr>
        <w:t>7901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+ </w:t>
      </w:r>
      <w:r w:rsidR="00B01660" w:rsidRPr="00337341">
        <w:rPr>
          <w:rFonts w:ascii="Times New Roman" w:hAnsi="Times New Roman" w:cs="Times New Roman"/>
          <w:sz w:val="24"/>
          <w:szCs w:val="24"/>
        </w:rPr>
        <w:t>8101</w:t>
      </w:r>
    </w:p>
    <w:p w:rsidR="00B01660" w:rsidRPr="00337341" w:rsidRDefault="00B01660" w:rsidP="00773E1F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 xml:space="preserve">Obs.: Os atos serão cotados na certidão </w:t>
      </w:r>
      <w:r w:rsidR="00773E1F" w:rsidRPr="00337341">
        <w:rPr>
          <w:rFonts w:ascii="Times New Roman" w:hAnsi="Times New Roman" w:cs="Times New Roman"/>
          <w:sz w:val="24"/>
          <w:szCs w:val="24"/>
        </w:rPr>
        <w:t>da união estável com a respectiva</w:t>
      </w:r>
      <w:r w:rsidRPr="00337341">
        <w:rPr>
          <w:rFonts w:ascii="Times New Roman" w:hAnsi="Times New Roman" w:cs="Times New Roman"/>
          <w:sz w:val="24"/>
          <w:szCs w:val="24"/>
        </w:rPr>
        <w:t xml:space="preserve"> averbação</w:t>
      </w:r>
      <w:r w:rsidR="00773E1F" w:rsidRPr="00337341">
        <w:rPr>
          <w:rFonts w:ascii="Times New Roman" w:hAnsi="Times New Roman" w:cs="Times New Roman"/>
          <w:sz w:val="24"/>
          <w:szCs w:val="24"/>
        </w:rPr>
        <w:t xml:space="preserve"> da dissolução no </w:t>
      </w:r>
      <w:proofErr w:type="spellStart"/>
      <w:r w:rsidR="00773E1F" w:rsidRPr="00337341">
        <w:rPr>
          <w:rFonts w:ascii="Times New Roman" w:hAnsi="Times New Roman" w:cs="Times New Roman"/>
          <w:sz w:val="24"/>
          <w:szCs w:val="24"/>
        </w:rPr>
        <w:t>Livro-E</w:t>
      </w:r>
      <w:proofErr w:type="spellEnd"/>
      <w:r w:rsidRPr="00337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E1F" w:rsidRPr="00337341" w:rsidRDefault="00773E1F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807AD" w:rsidRPr="00337341" w:rsidRDefault="001819CB" w:rsidP="001819CB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lastRenderedPageBreak/>
        <w:t>Certificação Eletrônica</w:t>
      </w:r>
    </w:p>
    <w:p w:rsidR="001819CB" w:rsidRPr="00337341" w:rsidRDefault="001819CB" w:rsidP="00773E1F">
      <w:pPr>
        <w:pStyle w:val="PargrafodaLista"/>
        <w:spacing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9CB" w:rsidRPr="00337341" w:rsidRDefault="001819CB" w:rsidP="001819CB">
      <w:pPr>
        <w:pStyle w:val="PargrafodaLista"/>
        <w:numPr>
          <w:ilvl w:val="1"/>
          <w:numId w:val="3"/>
        </w:numPr>
        <w:spacing w:before="120" w:after="120" w:line="300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>Códigos dos atos: 7927 + 8101</w:t>
      </w:r>
    </w:p>
    <w:p w:rsidR="003E3570" w:rsidRPr="00337341" w:rsidRDefault="003E3570" w:rsidP="008B5215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>Obs. 1: Os atos serão cotados na decisão de deferimento do Oficial.</w:t>
      </w:r>
    </w:p>
    <w:p w:rsidR="003E3570" w:rsidRPr="00337341" w:rsidRDefault="003E3570" w:rsidP="008B5215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>Obs.</w:t>
      </w:r>
      <w:r w:rsidR="00156CAB" w:rsidRPr="00337341">
        <w:rPr>
          <w:rFonts w:ascii="Times New Roman" w:hAnsi="Times New Roman" w:cs="Times New Roman"/>
          <w:sz w:val="24"/>
          <w:szCs w:val="24"/>
        </w:rPr>
        <w:t xml:space="preserve"> </w:t>
      </w:r>
      <w:r w:rsidRPr="00337341">
        <w:rPr>
          <w:rFonts w:ascii="Times New Roman" w:hAnsi="Times New Roman" w:cs="Times New Roman"/>
          <w:sz w:val="24"/>
          <w:szCs w:val="24"/>
        </w:rPr>
        <w:t xml:space="preserve">2: </w:t>
      </w:r>
      <w:r w:rsidRPr="00337341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Pr="00337341">
        <w:rPr>
          <w:rFonts w:ascii="Times New Roman" w:hAnsi="Times New Roman" w:cs="Times New Roman"/>
          <w:sz w:val="24"/>
          <w:szCs w:val="24"/>
        </w:rPr>
        <w:t xml:space="preserve"> a parte </w:t>
      </w:r>
      <w:r w:rsidRPr="00337341">
        <w:rPr>
          <w:rFonts w:ascii="Times New Roman" w:hAnsi="Times New Roman" w:cs="Times New Roman"/>
          <w:b/>
          <w:sz w:val="24"/>
          <w:szCs w:val="24"/>
          <w:u w:val="single"/>
        </w:rPr>
        <w:t>solicitar</w:t>
      </w:r>
      <w:r w:rsidRPr="00337341">
        <w:rPr>
          <w:rFonts w:ascii="Times New Roman" w:hAnsi="Times New Roman" w:cs="Times New Roman"/>
          <w:sz w:val="24"/>
          <w:szCs w:val="24"/>
        </w:rPr>
        <w:t>, pode</w:t>
      </w:r>
      <w:r w:rsidR="00662286" w:rsidRPr="00337341">
        <w:rPr>
          <w:rFonts w:ascii="Times New Roman" w:hAnsi="Times New Roman" w:cs="Times New Roman"/>
          <w:sz w:val="24"/>
          <w:szCs w:val="24"/>
        </w:rPr>
        <w:t>rá</w:t>
      </w:r>
      <w:r w:rsidRPr="00337341">
        <w:rPr>
          <w:rFonts w:ascii="Times New Roman" w:hAnsi="Times New Roman" w:cs="Times New Roman"/>
          <w:sz w:val="24"/>
          <w:szCs w:val="24"/>
        </w:rPr>
        <w:t xml:space="preserve"> ser entregue uma certidão da decisão (certidão de documentos arquivados – 7804) ou uma (certidão do procedimento de certificação</w:t>
      </w:r>
      <w:r w:rsidR="00662286" w:rsidRPr="00337341">
        <w:rPr>
          <w:rFonts w:ascii="Times New Roman" w:hAnsi="Times New Roman" w:cs="Times New Roman"/>
          <w:sz w:val="24"/>
          <w:szCs w:val="24"/>
        </w:rPr>
        <w:t>, com código fiscal</w:t>
      </w:r>
      <w:r w:rsidRPr="00337341">
        <w:rPr>
          <w:rFonts w:ascii="Times New Roman" w:hAnsi="Times New Roman" w:cs="Times New Roman"/>
          <w:sz w:val="24"/>
          <w:szCs w:val="24"/>
        </w:rPr>
        <w:t xml:space="preserve"> </w:t>
      </w:r>
      <w:r w:rsidR="00662286" w:rsidRPr="00337341">
        <w:rPr>
          <w:rFonts w:ascii="Times New Roman" w:hAnsi="Times New Roman" w:cs="Times New Roman"/>
          <w:sz w:val="24"/>
          <w:szCs w:val="24"/>
        </w:rPr>
        <w:t>7804+</w:t>
      </w:r>
      <w:r w:rsidRPr="00337341">
        <w:rPr>
          <w:rFonts w:ascii="Times New Roman" w:hAnsi="Times New Roman" w:cs="Times New Roman"/>
          <w:sz w:val="24"/>
          <w:szCs w:val="24"/>
        </w:rPr>
        <w:t>7180</w:t>
      </w:r>
      <w:r w:rsidR="00662286" w:rsidRPr="00337341">
        <w:rPr>
          <w:rFonts w:ascii="Times New Roman" w:hAnsi="Times New Roman" w:cs="Times New Roman"/>
          <w:sz w:val="24"/>
          <w:szCs w:val="24"/>
        </w:rPr>
        <w:t xml:space="preserve"> </w:t>
      </w:r>
      <w:r w:rsidRPr="00337341">
        <w:rPr>
          <w:rFonts w:ascii="Times New Roman" w:hAnsi="Times New Roman" w:cs="Times New Roman"/>
          <w:sz w:val="24"/>
          <w:szCs w:val="24"/>
        </w:rPr>
        <w:t>–</w:t>
      </w:r>
      <w:r w:rsidR="00156CAB" w:rsidRPr="00337341">
        <w:rPr>
          <w:rFonts w:ascii="Times New Roman" w:hAnsi="Times New Roman" w:cs="Times New Roman"/>
          <w:sz w:val="24"/>
          <w:szCs w:val="24"/>
        </w:rPr>
        <w:t xml:space="preserve"> Tributação 52).</w:t>
      </w:r>
    </w:p>
    <w:p w:rsidR="003E3570" w:rsidRPr="00337341" w:rsidRDefault="003E3570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715B6" w:rsidRPr="00337341" w:rsidRDefault="00BC3FC6" w:rsidP="008B5215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>Envio pela CRC do Termo Declaratório e da Certificação Eletrônica ao cartório</w:t>
      </w:r>
      <w:r w:rsidR="00D715B6" w:rsidRPr="00337341">
        <w:rPr>
          <w:rFonts w:ascii="Times New Roman" w:hAnsi="Times New Roman" w:cs="Times New Roman"/>
          <w:b/>
          <w:sz w:val="26"/>
          <w:szCs w:val="26"/>
        </w:rPr>
        <w:t xml:space="preserve"> competente do registro da UE </w:t>
      </w:r>
    </w:p>
    <w:p w:rsidR="00773E1F" w:rsidRPr="00337341" w:rsidRDefault="00773E1F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ListaColorida-nfase5"/>
        <w:tblW w:w="8613" w:type="dxa"/>
        <w:jc w:val="center"/>
        <w:tblLook w:val="04A0" w:firstRow="1" w:lastRow="0" w:firstColumn="1" w:lastColumn="0" w:noHBand="0" w:noVBand="1"/>
      </w:tblPr>
      <w:tblGrid>
        <w:gridCol w:w="4361"/>
        <w:gridCol w:w="4252"/>
      </w:tblGrid>
      <w:tr w:rsidR="00D715B6" w:rsidRPr="00337341" w:rsidTr="004B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0070C0"/>
            <w:vAlign w:val="center"/>
          </w:tcPr>
          <w:p w:rsidR="00D715B6" w:rsidRPr="00337341" w:rsidRDefault="00D715B6" w:rsidP="00D715B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SERVENTIA QUE RECEBE A DOCUMENTAÇÃO</w:t>
            </w:r>
          </w:p>
        </w:tc>
        <w:tc>
          <w:tcPr>
            <w:tcW w:w="4252" w:type="dxa"/>
            <w:shd w:val="clear" w:color="auto" w:fill="0070C0"/>
            <w:vAlign w:val="center"/>
          </w:tcPr>
          <w:p w:rsidR="00D715B6" w:rsidRPr="00337341" w:rsidRDefault="00D715B6" w:rsidP="00D715B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D715B6" w:rsidRPr="00337341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B6" w:rsidRPr="00337341" w:rsidRDefault="00D715B6" w:rsidP="004B314C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Envio de dados eletrônicos - Código 7140 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Cotação no requerimento de transmissão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D715B6" w:rsidRPr="00337341" w:rsidRDefault="00D715B6" w:rsidP="004B314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Registro da UE do Termo Declaratório - Código 7302 - </w:t>
            </w:r>
            <w:r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Cotação na certidão </w:t>
            </w:r>
            <w:r w:rsidR="00156CAB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que será transmitida </w:t>
            </w:r>
            <w:r w:rsidR="00C01A0D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eletronicamente</w:t>
            </w:r>
          </w:p>
        </w:tc>
      </w:tr>
      <w:tr w:rsidR="00D715B6" w:rsidRPr="00337341" w:rsidTr="004B31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B6" w:rsidRPr="00337341" w:rsidRDefault="00D715B6" w:rsidP="00C05DD0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Arquivamento</w:t>
            </w:r>
            <w:r w:rsidR="00C05DD0"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3373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Código 8101 -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Cotação no requerimento de transmissão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D715B6" w:rsidRPr="00337341" w:rsidRDefault="00D715B6" w:rsidP="004B314C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Envio de dados eletrônicos - Código 7140 (transmissão) - </w:t>
            </w:r>
            <w:r w:rsidR="00156CAB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Cotação na certidão que será transmitida </w:t>
            </w:r>
            <w:r w:rsidR="00C01A0D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eletronicamente</w:t>
            </w:r>
          </w:p>
        </w:tc>
      </w:tr>
      <w:tr w:rsidR="00D715B6" w:rsidRPr="00337341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B6" w:rsidRPr="00337341" w:rsidRDefault="00D715B6" w:rsidP="004B314C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Certidão (materialização) - Código 7804 - 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Cotação na certidão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D715B6" w:rsidRPr="00337341" w:rsidRDefault="00D715B6" w:rsidP="004B314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Arquivamento - Código 8101 - </w:t>
            </w:r>
            <w:r w:rsidR="00156CAB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Cotação na certidão que será transmitida </w:t>
            </w:r>
            <w:r w:rsidR="00C01A0D" w:rsidRPr="003373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eletronicamente</w:t>
            </w:r>
          </w:p>
        </w:tc>
      </w:tr>
    </w:tbl>
    <w:p w:rsidR="00C05DD0" w:rsidRPr="00337341" w:rsidRDefault="00C05DD0" w:rsidP="00830794">
      <w:pPr>
        <w:pStyle w:val="PargrafodaLista"/>
        <w:spacing w:after="0" w:line="30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73E1F" w:rsidRPr="00337341" w:rsidRDefault="00C05DD0" w:rsidP="00502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b/>
          <w:sz w:val="24"/>
          <w:szCs w:val="24"/>
        </w:rPr>
        <w:t>*</w:t>
      </w:r>
      <w:r w:rsidRPr="00337341">
        <w:rPr>
          <w:rFonts w:ascii="Times New Roman" w:hAnsi="Times New Roman" w:cs="Times New Roman"/>
          <w:sz w:val="24"/>
          <w:szCs w:val="24"/>
        </w:rPr>
        <w:t xml:space="preserve">Se for </w:t>
      </w:r>
      <w:proofErr w:type="gramStart"/>
      <w:r w:rsidR="0050233B" w:rsidRPr="00337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7341">
        <w:rPr>
          <w:rFonts w:ascii="Times New Roman" w:hAnsi="Times New Roman" w:cs="Times New Roman"/>
          <w:sz w:val="24"/>
          <w:szCs w:val="24"/>
        </w:rPr>
        <w:t xml:space="preserve"> mesma serventia que lavrar o termo declaratório da UE e a certificação </w:t>
      </w:r>
      <w:r w:rsidR="0050233B" w:rsidRPr="00337341">
        <w:rPr>
          <w:rFonts w:ascii="Times New Roman" w:hAnsi="Times New Roman" w:cs="Times New Roman"/>
          <w:sz w:val="24"/>
          <w:szCs w:val="24"/>
        </w:rPr>
        <w:t>eletrônica e o envio através da CRC para o cartório de registro</w:t>
      </w:r>
      <w:r w:rsidRPr="00337341">
        <w:rPr>
          <w:rFonts w:ascii="Times New Roman" w:hAnsi="Times New Roman" w:cs="Times New Roman"/>
          <w:sz w:val="24"/>
          <w:szCs w:val="24"/>
        </w:rPr>
        <w:t>, os arquivamentos serão cotados uma única vez</w:t>
      </w:r>
      <w:r w:rsidR="0050233B" w:rsidRPr="00337341">
        <w:rPr>
          <w:rFonts w:ascii="Times New Roman" w:hAnsi="Times New Roman" w:cs="Times New Roman"/>
          <w:sz w:val="24"/>
          <w:szCs w:val="24"/>
        </w:rPr>
        <w:t>, quando da prática dos atos anteriores</w:t>
      </w:r>
      <w:r w:rsidRPr="00337341">
        <w:rPr>
          <w:rFonts w:ascii="Times New Roman" w:hAnsi="Times New Roman" w:cs="Times New Roman"/>
          <w:sz w:val="24"/>
          <w:szCs w:val="24"/>
        </w:rPr>
        <w:t>.</w:t>
      </w:r>
    </w:p>
    <w:p w:rsidR="00C05DD0" w:rsidRPr="00337341" w:rsidRDefault="00C05DD0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:rsidR="00D715B6" w:rsidRPr="00337341" w:rsidRDefault="00715BB3" w:rsidP="00D715B6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 xml:space="preserve">Registro da União Estável diretamente na Serventia competente </w:t>
      </w:r>
    </w:p>
    <w:p w:rsidR="00455A9D" w:rsidRPr="00337341" w:rsidRDefault="00455A9D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715B6" w:rsidRPr="00337341" w:rsidRDefault="00D715B6" w:rsidP="008B5215">
      <w:pPr>
        <w:pStyle w:val="PargrafodaLista"/>
        <w:numPr>
          <w:ilvl w:val="1"/>
          <w:numId w:val="3"/>
        </w:numPr>
        <w:spacing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>Códigos dos atos: 7302 + 7802+8101</w:t>
      </w:r>
    </w:p>
    <w:p w:rsidR="00D715B6" w:rsidRPr="00337341" w:rsidRDefault="00156CAB" w:rsidP="008B5215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341">
        <w:rPr>
          <w:rFonts w:ascii="Times New Roman" w:hAnsi="Times New Roman" w:cs="Times New Roman"/>
          <w:sz w:val="24"/>
          <w:szCs w:val="24"/>
        </w:rPr>
        <w:t xml:space="preserve">Obs.: Os atos serão cotados na certidão do Registro da UE no </w:t>
      </w:r>
      <w:proofErr w:type="spellStart"/>
      <w:r w:rsidRPr="00337341">
        <w:rPr>
          <w:rFonts w:ascii="Times New Roman" w:hAnsi="Times New Roman" w:cs="Times New Roman"/>
          <w:sz w:val="24"/>
          <w:szCs w:val="24"/>
        </w:rPr>
        <w:t>Livro-E</w:t>
      </w:r>
      <w:proofErr w:type="spellEnd"/>
      <w:r w:rsidRPr="00337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CAB" w:rsidRPr="00337341" w:rsidRDefault="00156CAB" w:rsidP="00662286">
      <w:pPr>
        <w:pStyle w:val="PargrafodaLista"/>
        <w:spacing w:after="0" w:line="300" w:lineRule="auto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5A9D" w:rsidRPr="009F56F4" w:rsidRDefault="00715BB3" w:rsidP="00455A9D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56F4">
        <w:rPr>
          <w:rFonts w:ascii="Times New Roman" w:hAnsi="Times New Roman" w:cs="Times New Roman"/>
          <w:b/>
          <w:sz w:val="26"/>
          <w:szCs w:val="26"/>
        </w:rPr>
        <w:t>Procedimento de alteração de regime de bens na serventia do registro</w:t>
      </w:r>
    </w:p>
    <w:p w:rsidR="00455A9D" w:rsidRPr="009F56F4" w:rsidRDefault="00455A9D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C3FC6" w:rsidRPr="009F56F4" w:rsidRDefault="00715BB3" w:rsidP="008B5215">
      <w:pPr>
        <w:pStyle w:val="PargrafodaLista"/>
        <w:numPr>
          <w:ilvl w:val="1"/>
          <w:numId w:val="3"/>
        </w:numPr>
        <w:spacing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F56F4">
        <w:rPr>
          <w:rFonts w:ascii="Times New Roman" w:hAnsi="Times New Roman" w:cs="Times New Roman"/>
          <w:sz w:val="24"/>
          <w:szCs w:val="24"/>
        </w:rPr>
        <w:t xml:space="preserve"> </w:t>
      </w:r>
      <w:r w:rsidR="00455A9D" w:rsidRPr="009F56F4">
        <w:rPr>
          <w:rFonts w:ascii="Times New Roman" w:hAnsi="Times New Roman" w:cs="Times New Roman"/>
          <w:strike/>
          <w:sz w:val="24"/>
          <w:szCs w:val="24"/>
        </w:rPr>
        <w:t xml:space="preserve">Códigos dos atos: </w:t>
      </w:r>
      <w:r w:rsidR="00BC3FC6" w:rsidRPr="009F56F4">
        <w:rPr>
          <w:rFonts w:ascii="Times New Roman" w:hAnsi="Times New Roman" w:cs="Times New Roman"/>
          <w:strike/>
          <w:sz w:val="24"/>
          <w:szCs w:val="24"/>
        </w:rPr>
        <w:t>7170</w:t>
      </w:r>
      <w:r w:rsidRPr="009F56F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BC3FC6" w:rsidRPr="009F56F4">
        <w:rPr>
          <w:rFonts w:ascii="Times New Roman" w:hAnsi="Times New Roman" w:cs="Times New Roman"/>
          <w:strike/>
          <w:sz w:val="24"/>
          <w:szCs w:val="24"/>
        </w:rPr>
        <w:t>+</w:t>
      </w:r>
      <w:r w:rsidRPr="009F56F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C01A0D" w:rsidRPr="009F56F4">
        <w:rPr>
          <w:rFonts w:ascii="Times New Roman" w:hAnsi="Times New Roman" w:cs="Times New Roman"/>
          <w:strike/>
          <w:sz w:val="24"/>
          <w:szCs w:val="24"/>
        </w:rPr>
        <w:t>7402 +</w:t>
      </w:r>
      <w:r w:rsidR="00BC3FC6" w:rsidRPr="009F56F4">
        <w:rPr>
          <w:rFonts w:ascii="Times New Roman" w:hAnsi="Times New Roman" w:cs="Times New Roman"/>
          <w:strike/>
          <w:sz w:val="24"/>
          <w:szCs w:val="24"/>
        </w:rPr>
        <w:t>7802</w:t>
      </w:r>
      <w:r w:rsidRPr="009F56F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BC3FC6" w:rsidRPr="009F56F4">
        <w:rPr>
          <w:rFonts w:ascii="Times New Roman" w:hAnsi="Times New Roman" w:cs="Times New Roman"/>
          <w:strike/>
          <w:sz w:val="24"/>
          <w:szCs w:val="24"/>
        </w:rPr>
        <w:t>+</w:t>
      </w:r>
      <w:r w:rsidRPr="009F56F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C01A0D" w:rsidRPr="009F56F4">
        <w:rPr>
          <w:rFonts w:ascii="Times New Roman" w:hAnsi="Times New Roman" w:cs="Times New Roman"/>
          <w:strike/>
          <w:sz w:val="24"/>
          <w:szCs w:val="24"/>
        </w:rPr>
        <w:t xml:space="preserve">7901 + </w:t>
      </w:r>
      <w:r w:rsidR="00BC3FC6" w:rsidRPr="009F56F4">
        <w:rPr>
          <w:rFonts w:ascii="Times New Roman" w:hAnsi="Times New Roman" w:cs="Times New Roman"/>
          <w:strike/>
          <w:sz w:val="24"/>
          <w:szCs w:val="24"/>
        </w:rPr>
        <w:t>8101</w:t>
      </w:r>
      <w:r w:rsidRPr="009F56F4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1724FF" w:rsidRPr="009F56F4" w:rsidRDefault="001724FF" w:rsidP="008B5215">
      <w:pPr>
        <w:pStyle w:val="PargrafodaLista"/>
        <w:numPr>
          <w:ilvl w:val="1"/>
          <w:numId w:val="3"/>
        </w:numPr>
        <w:spacing w:after="0" w:line="30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56F4">
        <w:rPr>
          <w:rFonts w:ascii="Times New Roman" w:hAnsi="Times New Roman" w:cs="Times New Roman"/>
          <w:sz w:val="24"/>
          <w:szCs w:val="24"/>
        </w:rPr>
        <w:t>Códigos dos atos: 7150 + 7402 +7802 + 7901 + 8101</w:t>
      </w:r>
    </w:p>
    <w:p w:rsidR="00C01A0D" w:rsidRPr="009F56F4" w:rsidRDefault="00C01A0D" w:rsidP="008B5215">
      <w:pPr>
        <w:pStyle w:val="PargrafodaLista"/>
        <w:spacing w:after="0" w:line="300" w:lineRule="auto"/>
        <w:ind w:left="14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56F4">
        <w:rPr>
          <w:rFonts w:ascii="Times New Roman" w:hAnsi="Times New Roman" w:cs="Times New Roman"/>
          <w:sz w:val="24"/>
          <w:szCs w:val="24"/>
        </w:rPr>
        <w:t xml:space="preserve">Obs.: Os atos serão cotados na certidão expedida após o procedimento. </w:t>
      </w:r>
    </w:p>
    <w:p w:rsidR="001724FF" w:rsidRPr="009F56F4" w:rsidRDefault="001724FF" w:rsidP="001724FF">
      <w:pPr>
        <w:pStyle w:val="PargrafodaList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56F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Entendimento firmado a partir do dia 01/01/2024 pela Comissão de Enunciados, em razão da revogação do dispositivo (Procedimento de alteração de regime de bens - Código 7170) da Tabela 07 de Emolumentos – Atos do Oficial de Registro Civil das Pessoas Naturais e Juiz de Paz. </w:t>
      </w:r>
    </w:p>
    <w:p w:rsidR="001724FF" w:rsidRPr="00337341" w:rsidRDefault="001724FF" w:rsidP="001724FF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55A9D" w:rsidRPr="00337341" w:rsidRDefault="00455A9D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55A9D" w:rsidRPr="00337341" w:rsidRDefault="00455A9D" w:rsidP="00455A9D">
      <w:pPr>
        <w:pStyle w:val="PargrafodaLista"/>
        <w:numPr>
          <w:ilvl w:val="0"/>
          <w:numId w:val="2"/>
        </w:numPr>
        <w:spacing w:line="300" w:lineRule="auto"/>
        <w:ind w:left="0" w:hanging="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341">
        <w:rPr>
          <w:rFonts w:ascii="Times New Roman" w:hAnsi="Times New Roman" w:cs="Times New Roman"/>
          <w:b/>
          <w:sz w:val="26"/>
          <w:szCs w:val="26"/>
        </w:rPr>
        <w:t>Procedimento de alteração de regime de bens em serventia diversa da serventia do registro</w:t>
      </w:r>
    </w:p>
    <w:p w:rsidR="00455A9D" w:rsidRPr="00337341" w:rsidRDefault="00455A9D" w:rsidP="00662286">
      <w:pPr>
        <w:pStyle w:val="PargrafodaLista"/>
        <w:spacing w:after="0" w:line="300" w:lineRule="auto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olorida-nfase5"/>
        <w:tblW w:w="8404" w:type="dxa"/>
        <w:jc w:val="center"/>
        <w:tblInd w:w="-101" w:type="dxa"/>
        <w:tblLayout w:type="fixed"/>
        <w:tblLook w:val="04A0" w:firstRow="1" w:lastRow="0" w:firstColumn="1" w:lastColumn="0" w:noHBand="0" w:noVBand="1"/>
      </w:tblPr>
      <w:tblGrid>
        <w:gridCol w:w="4219"/>
        <w:gridCol w:w="4185"/>
      </w:tblGrid>
      <w:tr w:rsidR="00455A9D" w:rsidRPr="00337341" w:rsidTr="004B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0070C0"/>
            <w:vAlign w:val="center"/>
          </w:tcPr>
          <w:p w:rsidR="00455A9D" w:rsidRPr="00337341" w:rsidRDefault="00455A9D" w:rsidP="004B314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SERVENTIA </w:t>
            </w:r>
            <w:r w:rsidR="004B314C" w:rsidRPr="00337341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14C" w:rsidRPr="00337341">
              <w:rPr>
                <w:rFonts w:ascii="Times New Roman" w:hAnsi="Times New Roman" w:cs="Times New Roman"/>
                <w:sz w:val="24"/>
                <w:szCs w:val="24"/>
              </w:rPr>
              <w:t>PEL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O PR</w:t>
            </w:r>
            <w:r w:rsidR="00235565" w:rsidRPr="003373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CEDIMENTO DE ALTERAÇÃO DE REGIME DE BENS</w:t>
            </w:r>
          </w:p>
        </w:tc>
        <w:tc>
          <w:tcPr>
            <w:tcW w:w="4185" w:type="dxa"/>
            <w:shd w:val="clear" w:color="auto" w:fill="0070C0"/>
            <w:vAlign w:val="center"/>
          </w:tcPr>
          <w:p w:rsidR="00455A9D" w:rsidRPr="00337341" w:rsidRDefault="00455A9D" w:rsidP="00455A9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SERVENTIA DO REGISTRO</w:t>
            </w:r>
          </w:p>
        </w:tc>
      </w:tr>
      <w:tr w:rsidR="009F56F4" w:rsidRPr="009F56F4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12" w:space="0" w:color="FFFFFF" w:themeColor="background1"/>
              <w:bottom w:val="single" w:sz="4" w:space="0" w:color="auto"/>
            </w:tcBorders>
            <w:vAlign w:val="center"/>
          </w:tcPr>
          <w:p w:rsidR="00455A9D" w:rsidRPr="009F56F4" w:rsidRDefault="00455A9D" w:rsidP="00687970">
            <w:pPr>
              <w:spacing w:before="120" w:after="120"/>
              <w:jc w:val="both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F56F4">
              <w:rPr>
                <w:rFonts w:ascii="Times New Roman" w:hAnsi="Times New Roman" w:cs="Times New Roman"/>
                <w:b w:val="0"/>
                <w:strike/>
                <w:color w:val="auto"/>
                <w:sz w:val="18"/>
                <w:szCs w:val="18"/>
              </w:rPr>
              <w:t>Procedimento de alteração de regime de bens - Código 7170 -</w:t>
            </w:r>
            <w:r w:rsidRPr="009F56F4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Cotação no requerimento de transmissão</w:t>
            </w:r>
          </w:p>
          <w:p w:rsidR="001724FF" w:rsidRPr="009F56F4" w:rsidRDefault="001724FF" w:rsidP="00687970">
            <w:pPr>
              <w:spacing w:before="120" w:after="120"/>
              <w:jc w:val="both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F56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Procedimento - Código 7150 -</w:t>
            </w:r>
            <w:r w:rsidRPr="009F56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Cotação no requerimento de transmissão</w:t>
            </w:r>
          </w:p>
        </w:tc>
        <w:tc>
          <w:tcPr>
            <w:tcW w:w="4185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F0F8FA"/>
            <w:vAlign w:val="center"/>
          </w:tcPr>
          <w:p w:rsidR="00455A9D" w:rsidRPr="009F56F4" w:rsidRDefault="00455A9D" w:rsidP="0068797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56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Averbação - Código 7402 - </w:t>
            </w:r>
            <w:r w:rsidRPr="009F56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Cotação na certidão </w:t>
            </w:r>
          </w:p>
        </w:tc>
      </w:tr>
      <w:tr w:rsidR="00455A9D" w:rsidRPr="00337341" w:rsidTr="004B314C">
        <w:trPr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>Envio de dados eletrônicos</w:t>
            </w:r>
            <w:r w:rsidR="00235565"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 todo o procedimento da Alteração de Regime de Bens</w:t>
            </w:r>
            <w:r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Código 7140 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- Cotação no requerimento de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Envio de dados eletrônicos - Código 7140 (transmissão) - </w:t>
            </w:r>
            <w:r w:rsidRPr="0033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Cotação na certidão </w:t>
            </w:r>
          </w:p>
        </w:tc>
      </w:tr>
      <w:tr w:rsidR="00455A9D" w:rsidRPr="00337341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Arquivamento - </w:t>
            </w:r>
            <w:r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>Código 8101 -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 Cotação no requerimento de</w:t>
            </w:r>
            <w:r w:rsidRPr="00337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transmissão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Anotação/Averbação – Código 7901 - </w:t>
            </w:r>
            <w:r w:rsidRPr="0033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Cotação na certidão </w:t>
            </w:r>
          </w:p>
        </w:tc>
      </w:tr>
      <w:tr w:rsidR="00455A9D" w:rsidRPr="00337341" w:rsidTr="004B31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Certidão (materialização) - Código 7804 - 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Cotação na certidão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Arquivamento - Código 8101 - </w:t>
            </w:r>
            <w:r w:rsidRPr="0033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Cotação na certidão </w:t>
            </w:r>
          </w:p>
        </w:tc>
      </w:tr>
      <w:tr w:rsidR="00455A9D" w:rsidRPr="00337341" w:rsidTr="004B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A9D" w:rsidRPr="00337341" w:rsidRDefault="00455A9D" w:rsidP="006879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b w:val="0"/>
                <w:sz w:val="24"/>
                <w:szCs w:val="24"/>
              </w:rPr>
              <w:t>Anotação/Averbação - Código 7901 -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 xml:space="preserve"> Cotação na certidão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:rsidR="00455A9D" w:rsidRPr="00337341" w:rsidRDefault="007F08C8" w:rsidP="0068797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</w:t>
            </w:r>
            <w:r w:rsidR="00687970" w:rsidRPr="00337341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</w:t>
            </w:r>
            <w:r w:rsidRPr="00337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24FF" w:rsidRPr="00A650FB" w:rsidRDefault="001724FF" w:rsidP="001724FF">
      <w:pPr>
        <w:pStyle w:val="PargrafodaLista"/>
        <w:ind w:left="709"/>
        <w:jc w:val="both"/>
        <w:rPr>
          <w:rFonts w:ascii="Times New Roman" w:hAnsi="Times New Roman" w:cs="Times New Roman"/>
          <w:b/>
          <w:i/>
          <w:color w:val="FF0000"/>
          <w:sz w:val="10"/>
          <w:szCs w:val="10"/>
        </w:rPr>
      </w:pPr>
    </w:p>
    <w:p w:rsidR="001724FF" w:rsidRPr="009F56F4" w:rsidRDefault="001724FF" w:rsidP="001724FF">
      <w:pPr>
        <w:pStyle w:val="PargrafodaList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9F56F4">
        <w:rPr>
          <w:rFonts w:ascii="Times New Roman" w:hAnsi="Times New Roman" w:cs="Times New Roman"/>
          <w:b/>
          <w:i/>
          <w:sz w:val="24"/>
          <w:szCs w:val="24"/>
        </w:rPr>
        <w:t xml:space="preserve">Entendimento firmado a partir do dia 01/01/2024 pela Comissão de Enunciados, em razão da revogação do dispositivo (Procedimento de alteração de regime de bens - Código 7170) da Tabela 07 de Emolumentos – Atos do Oficial de Registro Civil das Pessoas Naturais e Juiz de Paz. </w:t>
      </w:r>
    </w:p>
    <w:p w:rsidR="00455A9D" w:rsidRPr="009F56F4" w:rsidRDefault="00455A9D" w:rsidP="0050233B">
      <w:pPr>
        <w:pStyle w:val="PargrafodaLista"/>
        <w:spacing w:after="0" w:line="300" w:lineRule="auto"/>
        <w:ind w:left="1435"/>
        <w:contextualSpacing w:val="0"/>
        <w:rPr>
          <w:rFonts w:ascii="Times New Roman" w:hAnsi="Times New Roman" w:cs="Times New Roman"/>
          <w:sz w:val="24"/>
          <w:szCs w:val="24"/>
        </w:rPr>
      </w:pPr>
    </w:p>
    <w:bookmarkEnd w:id="0"/>
    <w:p w:rsidR="00687970" w:rsidRPr="00337341" w:rsidRDefault="00687970" w:rsidP="00455A9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A9D" w:rsidRPr="00337341" w:rsidRDefault="00455A9D" w:rsidP="00455A9D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341">
        <w:rPr>
          <w:rFonts w:ascii="Times New Roman" w:hAnsi="Times New Roman" w:cs="Times New Roman"/>
          <w:b/>
          <w:i/>
          <w:sz w:val="24"/>
          <w:szCs w:val="24"/>
        </w:rPr>
        <w:t xml:space="preserve">Entendimento firmado a partir do dia </w:t>
      </w:r>
      <w:r w:rsidR="00773E1F" w:rsidRPr="00337341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337341">
        <w:rPr>
          <w:rFonts w:ascii="Times New Roman" w:hAnsi="Times New Roman" w:cs="Times New Roman"/>
          <w:b/>
          <w:i/>
          <w:sz w:val="24"/>
          <w:szCs w:val="24"/>
        </w:rPr>
        <w:t>/0</w:t>
      </w:r>
      <w:r w:rsidR="00C01A0D" w:rsidRPr="003373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37341">
        <w:rPr>
          <w:rFonts w:ascii="Times New Roman" w:hAnsi="Times New Roman" w:cs="Times New Roman"/>
          <w:b/>
          <w:i/>
          <w:sz w:val="24"/>
          <w:szCs w:val="24"/>
        </w:rPr>
        <w:t>/2023 pela Comissão de Enunciados.</w:t>
      </w:r>
    </w:p>
    <w:p w:rsidR="00455A9D" w:rsidRDefault="00455A9D" w:rsidP="00455A9D">
      <w:pPr>
        <w:jc w:val="both"/>
        <w:rPr>
          <w:rFonts w:cstheme="minorHAnsi"/>
          <w:strike/>
          <w:sz w:val="24"/>
          <w:szCs w:val="24"/>
        </w:rPr>
      </w:pPr>
    </w:p>
    <w:sectPr w:rsidR="00455A9D" w:rsidSect="004B314C">
      <w:headerReference w:type="default" r:id="rId9"/>
      <w:pgSz w:w="11906" w:h="16838"/>
      <w:pgMar w:top="113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FF" w:rsidRDefault="001724FF" w:rsidP="004B314C">
      <w:pPr>
        <w:spacing w:after="0" w:line="240" w:lineRule="auto"/>
      </w:pPr>
      <w:r>
        <w:separator/>
      </w:r>
    </w:p>
  </w:endnote>
  <w:endnote w:type="continuationSeparator" w:id="0">
    <w:p w:rsidR="001724FF" w:rsidRDefault="001724FF" w:rsidP="004B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FF" w:rsidRDefault="001724FF" w:rsidP="004B314C">
      <w:pPr>
        <w:spacing w:after="0" w:line="240" w:lineRule="auto"/>
      </w:pPr>
      <w:r>
        <w:separator/>
      </w:r>
    </w:p>
  </w:footnote>
  <w:footnote w:type="continuationSeparator" w:id="0">
    <w:p w:rsidR="001724FF" w:rsidRDefault="001724FF" w:rsidP="004B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FF" w:rsidRDefault="001724FF" w:rsidP="004B314C">
    <w:pPr>
      <w:pStyle w:val="Cabealho"/>
    </w:pPr>
    <w:r>
      <w:rPr>
        <w:noProof/>
        <w:lang w:eastAsia="pt-BR"/>
      </w:rPr>
      <w:drawing>
        <wp:anchor distT="360045" distB="0" distL="36195" distR="36195" simplePos="0" relativeHeight="251659264" behindDoc="0" locked="0" layoutInCell="1" allowOverlap="1" wp14:anchorId="3C1BEBC7" wp14:editId="1630FCF9">
          <wp:simplePos x="0" y="0"/>
          <wp:positionH relativeFrom="column">
            <wp:posOffset>3510915</wp:posOffset>
          </wp:positionH>
          <wp:positionV relativeFrom="paragraph">
            <wp:posOffset>280035</wp:posOffset>
          </wp:positionV>
          <wp:extent cx="2043430" cy="574040"/>
          <wp:effectExtent l="1905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  <w:lang w:eastAsia="pt-BR"/>
      </w:rPr>
      <w:drawing>
        <wp:inline distT="0" distB="0" distL="0" distR="0" wp14:anchorId="7065A177" wp14:editId="05F0373D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4FF" w:rsidRPr="004B314C" w:rsidRDefault="001724FF" w:rsidP="004B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7CA0"/>
    <w:multiLevelType w:val="hybridMultilevel"/>
    <w:tmpl w:val="C9D20C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299"/>
    <w:multiLevelType w:val="hybridMultilevel"/>
    <w:tmpl w:val="1D883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B14FC"/>
    <w:multiLevelType w:val="hybridMultilevel"/>
    <w:tmpl w:val="06DC79B4"/>
    <w:lvl w:ilvl="0" w:tplc="C9E62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C6"/>
    <w:rsid w:val="00035E30"/>
    <w:rsid w:val="0003693F"/>
    <w:rsid w:val="00156CAB"/>
    <w:rsid w:val="001724FF"/>
    <w:rsid w:val="001819CB"/>
    <w:rsid w:val="00182D2B"/>
    <w:rsid w:val="00235565"/>
    <w:rsid w:val="00320359"/>
    <w:rsid w:val="00337341"/>
    <w:rsid w:val="003E3570"/>
    <w:rsid w:val="00444F29"/>
    <w:rsid w:val="00455A9D"/>
    <w:rsid w:val="004A18E6"/>
    <w:rsid w:val="004B314C"/>
    <w:rsid w:val="0050233B"/>
    <w:rsid w:val="00513993"/>
    <w:rsid w:val="0064231B"/>
    <w:rsid w:val="00662286"/>
    <w:rsid w:val="0067531E"/>
    <w:rsid w:val="00687970"/>
    <w:rsid w:val="00715BB3"/>
    <w:rsid w:val="00756AA9"/>
    <w:rsid w:val="00773E1F"/>
    <w:rsid w:val="007F08C8"/>
    <w:rsid w:val="00807BAB"/>
    <w:rsid w:val="00813514"/>
    <w:rsid w:val="00830794"/>
    <w:rsid w:val="008A1D04"/>
    <w:rsid w:val="008B5215"/>
    <w:rsid w:val="009B24EA"/>
    <w:rsid w:val="009F56F4"/>
    <w:rsid w:val="00A650FB"/>
    <w:rsid w:val="00A807AD"/>
    <w:rsid w:val="00AA5C3B"/>
    <w:rsid w:val="00B01660"/>
    <w:rsid w:val="00BA64F4"/>
    <w:rsid w:val="00BC3FC6"/>
    <w:rsid w:val="00C01A0D"/>
    <w:rsid w:val="00C05DD0"/>
    <w:rsid w:val="00D715B6"/>
    <w:rsid w:val="00D83D50"/>
    <w:rsid w:val="00E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C6"/>
  </w:style>
  <w:style w:type="paragraph" w:styleId="Ttulo1">
    <w:name w:val="heading 1"/>
    <w:basedOn w:val="Normal"/>
    <w:next w:val="Normal"/>
    <w:link w:val="Ttulo1Char"/>
    <w:uiPriority w:val="9"/>
    <w:qFormat/>
    <w:rsid w:val="00A80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0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0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80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80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807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807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807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807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80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0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A807A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80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0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80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A80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A80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A807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A807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A807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A80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0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0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A807AD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A807AD"/>
    <w:rPr>
      <w:i/>
      <w:iCs/>
    </w:rPr>
  </w:style>
  <w:style w:type="character" w:styleId="nfaseIntensa">
    <w:name w:val="Intense Emphasis"/>
    <w:basedOn w:val="Fontepargpadro"/>
    <w:uiPriority w:val="21"/>
    <w:qFormat/>
    <w:rsid w:val="00A807AD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A807AD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A807A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807AD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07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07AD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A807AD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A807AD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807AD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A807AD"/>
    <w:pPr>
      <w:ind w:left="720"/>
      <w:contextualSpacing/>
    </w:pPr>
  </w:style>
  <w:style w:type="table" w:styleId="GradeMdia3-nfase1">
    <w:name w:val="Medium Grid 3 Accent 1"/>
    <w:basedOn w:val="Tabelanormal"/>
    <w:uiPriority w:val="69"/>
    <w:rsid w:val="00A807AD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Colorida-nfase5">
    <w:name w:val="Colorful List Accent 5"/>
    <w:basedOn w:val="Tabelanormal"/>
    <w:uiPriority w:val="72"/>
    <w:rsid w:val="00D715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3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5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14C"/>
  </w:style>
  <w:style w:type="paragraph" w:styleId="Rodap">
    <w:name w:val="footer"/>
    <w:basedOn w:val="Normal"/>
    <w:link w:val="RodapChar"/>
    <w:uiPriority w:val="99"/>
    <w:unhideWhenUsed/>
    <w:rsid w:val="004B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C6"/>
  </w:style>
  <w:style w:type="paragraph" w:styleId="Ttulo1">
    <w:name w:val="heading 1"/>
    <w:basedOn w:val="Normal"/>
    <w:next w:val="Normal"/>
    <w:link w:val="Ttulo1Char"/>
    <w:uiPriority w:val="9"/>
    <w:qFormat/>
    <w:rsid w:val="00A80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0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0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80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80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807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807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807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807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80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0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A807A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80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0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80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A80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A80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A807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A807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A807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A80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0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0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A807AD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A807AD"/>
    <w:rPr>
      <w:i/>
      <w:iCs/>
    </w:rPr>
  </w:style>
  <w:style w:type="character" w:styleId="nfaseIntensa">
    <w:name w:val="Intense Emphasis"/>
    <w:basedOn w:val="Fontepargpadro"/>
    <w:uiPriority w:val="21"/>
    <w:qFormat/>
    <w:rsid w:val="00A807AD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A807AD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A807A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807AD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07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07AD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A807AD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A807AD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807AD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A807AD"/>
    <w:pPr>
      <w:ind w:left="720"/>
      <w:contextualSpacing/>
    </w:pPr>
  </w:style>
  <w:style w:type="table" w:styleId="GradeMdia3-nfase1">
    <w:name w:val="Medium Grid 3 Accent 1"/>
    <w:basedOn w:val="Tabelanormal"/>
    <w:uiPriority w:val="69"/>
    <w:rsid w:val="00A807AD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Colorida-nfase5">
    <w:name w:val="Colorful List Accent 5"/>
    <w:basedOn w:val="Tabelanormal"/>
    <w:uiPriority w:val="72"/>
    <w:rsid w:val="00D715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3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5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14C"/>
  </w:style>
  <w:style w:type="paragraph" w:styleId="Rodap">
    <w:name w:val="footer"/>
    <w:basedOn w:val="Normal"/>
    <w:link w:val="RodapChar"/>
    <w:uiPriority w:val="99"/>
    <w:unhideWhenUsed/>
    <w:rsid w:val="004B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57E6-E5FC-4699-AB81-96E631D2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Mendes Lima</dc:creator>
  <cp:lastModifiedBy>Luisa Lamaita Ferreira</cp:lastModifiedBy>
  <cp:revision>4</cp:revision>
  <cp:lastPrinted>2023-06-22T15:08:00Z</cp:lastPrinted>
  <dcterms:created xsi:type="dcterms:W3CDTF">2024-01-19T12:51:00Z</dcterms:created>
  <dcterms:modified xsi:type="dcterms:W3CDTF">2024-04-25T13:45:00Z</dcterms:modified>
</cp:coreProperties>
</file>